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5320" w14:textId="105AC73F" w:rsidR="00DF428A" w:rsidRPr="00F96B69" w:rsidRDefault="00DF428A" w:rsidP="001435B0">
      <w:pPr>
        <w:pStyle w:val="Heading3"/>
      </w:pPr>
      <w:r w:rsidRPr="00881C53">
        <w:t>Advisory note pre arrival</w:t>
      </w:r>
      <w:r w:rsidRPr="00F96B69">
        <w:t xml:space="preserve"> </w:t>
      </w:r>
      <w:r>
        <w:t>–</w:t>
      </w:r>
      <w:r w:rsidRPr="00F96B69">
        <w:t xml:space="preserve"> </w:t>
      </w:r>
      <w:r>
        <w:t xml:space="preserve">Please </w:t>
      </w:r>
      <w:r w:rsidRPr="00F96B69">
        <w:t xml:space="preserve">don’t </w:t>
      </w:r>
      <w:r w:rsidR="00855C7C">
        <w:t>come to your appointment</w:t>
      </w:r>
      <w:r w:rsidRPr="00F96B69">
        <w:t xml:space="preserve"> if </w:t>
      </w:r>
      <w:r>
        <w:t xml:space="preserve">you </w:t>
      </w:r>
      <w:r w:rsidRPr="00F96B69">
        <w:t xml:space="preserve">show signs </w:t>
      </w:r>
      <w:r>
        <w:t>of COVID-19</w:t>
      </w:r>
      <w:r w:rsidR="00CE2BA8">
        <w:t>; we will move your booking to another date</w:t>
      </w:r>
    </w:p>
    <w:p w14:paraId="24D5ED5C" w14:textId="0788AB98" w:rsidR="00DF428A" w:rsidRPr="00F96B69" w:rsidRDefault="00DF428A" w:rsidP="001435B0">
      <w:pPr>
        <w:pStyle w:val="Heading3"/>
      </w:pPr>
      <w:r w:rsidRPr="00F96B69">
        <w:t xml:space="preserve">If </w:t>
      </w:r>
      <w:r w:rsidR="00CE2BA8">
        <w:t>you</w:t>
      </w:r>
      <w:r w:rsidRPr="00F96B69">
        <w:t xml:space="preserve"> show signs </w:t>
      </w:r>
      <w:r w:rsidR="00AC6E91">
        <w:t>when you arrive</w:t>
      </w:r>
      <w:r>
        <w:t>,</w:t>
      </w:r>
      <w:r w:rsidRPr="00F96B69">
        <w:t xml:space="preserve"> then</w:t>
      </w:r>
      <w:r w:rsidR="00CE2BA8">
        <w:t xml:space="preserve"> we will</w:t>
      </w:r>
      <w:r w:rsidRPr="00F96B69">
        <w:t xml:space="preserve"> </w:t>
      </w:r>
      <w:r w:rsidR="00AC6E91">
        <w:t>ask you to leave and reschedule your booking</w:t>
      </w:r>
    </w:p>
    <w:p w14:paraId="47834A2C" w14:textId="5624FCB8" w:rsidR="00CB1025" w:rsidRDefault="00CB1025" w:rsidP="00AC6E91">
      <w:pPr>
        <w:pStyle w:val="Heading2"/>
      </w:pPr>
      <w:r>
        <w:t>Introduction</w:t>
      </w:r>
    </w:p>
    <w:p w14:paraId="7F2C64F4" w14:textId="77777777" w:rsidR="00CB1025" w:rsidRDefault="00CB1025" w:rsidP="00CB1025">
      <w:r>
        <w:t xml:space="preserve">SARS-CoV-2 is a respiratory virus that can invade a host via the respiratory route or via hand to eye / mouth / nose contact, causing the disease COVID-19. </w:t>
      </w:r>
    </w:p>
    <w:p w14:paraId="6529D8ED" w14:textId="77777777" w:rsidR="00CB1025" w:rsidRDefault="00CB1025" w:rsidP="00CB1025">
      <w:r>
        <w:t xml:space="preserve">People who appear healthy may be carrying and shedding the virus, which can be passed on either directly or indirectly to others. This means we need to assume that anyone could be carrying the virus. </w:t>
      </w:r>
    </w:p>
    <w:p w14:paraId="1173F8B5" w14:textId="77777777" w:rsidR="00CB1025" w:rsidRDefault="00CB1025" w:rsidP="00CB1025">
      <w:pPr>
        <w:pStyle w:val="Heading3"/>
      </w:pPr>
      <w:r>
        <w:t xml:space="preserve">The routes of transmission (how the hazard can cause harm – the risks) </w:t>
      </w:r>
    </w:p>
    <w:p w14:paraId="2918EDDB" w14:textId="276CF9FA" w:rsidR="00CB1025" w:rsidRDefault="00CB1025" w:rsidP="00CB1025">
      <w:pPr>
        <w:pStyle w:val="ListParagraph"/>
      </w:pPr>
      <w:r>
        <w:t>Direct contact to face – eyes, nose from droplets or aerosols spraying from an infected person onto another person who is in close contact</w:t>
      </w:r>
    </w:p>
    <w:p w14:paraId="3C69A394" w14:textId="206A5BD5" w:rsidR="00CB1025" w:rsidRDefault="00CB1025" w:rsidP="00CB1025">
      <w:pPr>
        <w:pStyle w:val="ListParagraph"/>
      </w:pPr>
      <w:r>
        <w:t>Contamination via droplets from sneezing and coughing landing on surfaces and then transferring via hands on to eyes and nose and mouth. Other means of secretions getting on to surfaces could be from infected people touching their eyes, nose and mouth and then touching surfaces with contaminated hands</w:t>
      </w:r>
    </w:p>
    <w:p w14:paraId="3BB5475F" w14:textId="08E2091B" w:rsidR="00CB1025" w:rsidRDefault="00CB1025" w:rsidP="00CB1025">
      <w:pPr>
        <w:pStyle w:val="ListParagraph"/>
      </w:pPr>
      <w:r>
        <w:t>Contaminated hands of infected people can transfer the virus directly to others (</w:t>
      </w:r>
      <w:proofErr w:type="gramStart"/>
      <w:r>
        <w:t>e.g.</w:t>
      </w:r>
      <w:proofErr w:type="gramEnd"/>
      <w:r>
        <w:t xml:space="preserve"> handshakes) or on to hand contact surfaces which can be picked up by other people’s hands and transferred to their eyes, nose or mouth </w:t>
      </w:r>
    </w:p>
    <w:p w14:paraId="347FE2DA" w14:textId="7992A4B1" w:rsidR="00CB1025" w:rsidRDefault="00CB1025" w:rsidP="00CB1025">
      <w:pPr>
        <w:pStyle w:val="ListParagraph"/>
      </w:pPr>
      <w:r>
        <w:t>Possible transmission from faeces to hands and then directly or indirectly to the body via hands and hand contact surface transfer</w:t>
      </w:r>
    </w:p>
    <w:p w14:paraId="39A7E0C2" w14:textId="77777777" w:rsidR="00CB1025" w:rsidRPr="00CB1025" w:rsidRDefault="00CB1025" w:rsidP="00CB1025">
      <w:pPr>
        <w:pStyle w:val="Heading3"/>
      </w:pPr>
      <w:r w:rsidRPr="00CB1025">
        <w:t xml:space="preserve">The main controls are: </w:t>
      </w:r>
    </w:p>
    <w:p w14:paraId="786643D8" w14:textId="41AB4645" w:rsidR="00CB1025" w:rsidRPr="00CB1025" w:rsidRDefault="00CB1025" w:rsidP="00CB1025">
      <w:pPr>
        <w:pStyle w:val="ListParagraph"/>
      </w:pPr>
      <w:r w:rsidRPr="00CB1025">
        <w:t xml:space="preserve">Social distancing in accordance with government guidelines </w:t>
      </w:r>
    </w:p>
    <w:p w14:paraId="0645BFB7" w14:textId="2264FF1E" w:rsidR="00CB1025" w:rsidRPr="00CB1025" w:rsidRDefault="00CB1025" w:rsidP="00CB1025">
      <w:pPr>
        <w:pStyle w:val="ListParagraph"/>
      </w:pPr>
      <w:r w:rsidRPr="00CB1025">
        <w:t xml:space="preserve">Disinfecting hand contact surfaces </w:t>
      </w:r>
    </w:p>
    <w:p w14:paraId="3CD887E7" w14:textId="5F5D704A" w:rsidR="00CB1025" w:rsidRPr="00CB1025" w:rsidRDefault="00CB1025" w:rsidP="00CB1025">
      <w:pPr>
        <w:pStyle w:val="ListParagraph"/>
      </w:pPr>
      <w:r w:rsidRPr="00CB1025">
        <w:t>Hand washing and hand saniti</w:t>
      </w:r>
      <w:r>
        <w:t>z</w:t>
      </w:r>
      <w:r w:rsidRPr="00CB1025">
        <w:t xml:space="preserve">er use at key moments </w:t>
      </w:r>
    </w:p>
    <w:p w14:paraId="60748D05" w14:textId="3A5CF0DD" w:rsidR="00CB1025" w:rsidRDefault="00CB1025" w:rsidP="00CB1025">
      <w:pPr>
        <w:pStyle w:val="ListParagraph"/>
      </w:pPr>
      <w:r w:rsidRPr="00CB1025">
        <w:t xml:space="preserve">Not touching eyes, </w:t>
      </w:r>
      <w:proofErr w:type="gramStart"/>
      <w:r w:rsidRPr="00CB1025">
        <w:t>mouth</w:t>
      </w:r>
      <w:proofErr w:type="gramEnd"/>
      <w:r w:rsidRPr="00CB1025">
        <w:t xml:space="preserve"> or nose with contaminated fingers (if used) </w:t>
      </w:r>
    </w:p>
    <w:p w14:paraId="1A91311E" w14:textId="0A6954FE" w:rsidR="00443D26" w:rsidRPr="00CB1025" w:rsidRDefault="00443D26" w:rsidP="00CB1025">
      <w:pPr>
        <w:pStyle w:val="ListParagraph"/>
      </w:pPr>
      <w:bookmarkStart w:id="0" w:name="_Hlk51861699"/>
      <w:r>
        <w:t>Wearing face coverings to prevent transmission from breath, coughing &amp; sneezing where appropriate</w:t>
      </w:r>
    </w:p>
    <w:bookmarkEnd w:id="0"/>
    <w:p w14:paraId="63FFFF20" w14:textId="231ACD37" w:rsidR="00CB1025" w:rsidRPr="00CB1025" w:rsidRDefault="00CB1025" w:rsidP="00CB1025">
      <w:pPr>
        <w:spacing w:before="120"/>
      </w:pPr>
      <w:r w:rsidRPr="00CB1025">
        <w:t xml:space="preserve">The controls set out in this document </w:t>
      </w:r>
      <w:r w:rsidR="006E51E3">
        <w:t xml:space="preserve">are specific for </w:t>
      </w:r>
      <w:r w:rsidR="00AC6E91">
        <w:t xml:space="preserve">the Spa at </w:t>
      </w:r>
      <w:r w:rsidR="006E51E3">
        <w:t>Green Farm</w:t>
      </w:r>
      <w:r w:rsidRPr="00CB1025">
        <w:t xml:space="preserve">, </w:t>
      </w:r>
      <w:r w:rsidR="00443D26" w:rsidRPr="00CB1025">
        <w:t>considering</w:t>
      </w:r>
      <w:r w:rsidRPr="00CB1025">
        <w:t xml:space="preserve"> how </w:t>
      </w:r>
      <w:r w:rsidR="006E51E3">
        <w:t>we operate</w:t>
      </w:r>
      <w:r w:rsidRPr="00CB1025">
        <w:t xml:space="preserve">, and how </w:t>
      </w:r>
      <w:r w:rsidR="006E51E3">
        <w:t>guests</w:t>
      </w:r>
      <w:r w:rsidRPr="00CB1025">
        <w:t xml:space="preserve"> and staff use the premises and interact.</w:t>
      </w:r>
    </w:p>
    <w:p w14:paraId="525F2B90" w14:textId="77777777" w:rsidR="00B6535B" w:rsidRDefault="00B6535B" w:rsidP="00B6535B">
      <w:pPr>
        <w:pStyle w:val="Heading2"/>
      </w:pPr>
      <w:bookmarkStart w:id="1" w:name="_Hlk92809524"/>
      <w:r>
        <w:t>NHS Track &amp; Trace</w:t>
      </w:r>
    </w:p>
    <w:p w14:paraId="2817061C" w14:textId="13E026AE" w:rsidR="00B6535B" w:rsidRDefault="00B6535B" w:rsidP="00B6535B">
      <w:r>
        <w:t xml:space="preserve">Track &amp; Trace is still encouraged for businesses, but we no longer insist on it at </w:t>
      </w:r>
      <w:r w:rsidR="00B819A1">
        <w:t xml:space="preserve">the Spa at </w:t>
      </w:r>
      <w:r>
        <w:t xml:space="preserve">Green Farm as all guests are logged in our booking system. </w:t>
      </w:r>
    </w:p>
    <w:bookmarkEnd w:id="1"/>
    <w:p w14:paraId="13B2CD8A" w14:textId="41A8DEF5" w:rsidR="008E1F3D" w:rsidRPr="00A050EB" w:rsidRDefault="00DF428A" w:rsidP="00A050EB">
      <w:pPr>
        <w:pStyle w:val="Heading2"/>
      </w:pPr>
      <w:r w:rsidRPr="00A050EB">
        <w:t xml:space="preserve">Hazard: </w:t>
      </w:r>
      <w:bookmarkStart w:id="2" w:name="_Hlk51862035"/>
      <w:r w:rsidRPr="00A050EB">
        <w:t xml:space="preserve">General </w:t>
      </w:r>
      <w:r w:rsidR="00EE11D7">
        <w:t>A</w:t>
      </w:r>
      <w:r w:rsidRPr="00A050EB">
        <w:t xml:space="preserve">rrival &amp; </w:t>
      </w:r>
      <w:r w:rsidR="00EA18AA">
        <w:t>While You Are Here</w:t>
      </w:r>
      <w:bookmarkEnd w:id="2"/>
    </w:p>
    <w:p w14:paraId="60C9E832" w14:textId="7E2E9A6A" w:rsidR="00DF428A" w:rsidRPr="00A050EB" w:rsidRDefault="00DF428A" w:rsidP="00A050EB">
      <w:pPr>
        <w:pStyle w:val="Heading3"/>
      </w:pPr>
      <w:r w:rsidRPr="00A050EB">
        <w:t>Who is at Risk?</w:t>
      </w:r>
    </w:p>
    <w:p w14:paraId="5CE6C340" w14:textId="0C0DF67A" w:rsidR="00DF428A" w:rsidRPr="00DF428A" w:rsidRDefault="00775A39" w:rsidP="00DF428A">
      <w:r>
        <w:t>Guests</w:t>
      </w:r>
      <w:r w:rsidR="0069799B">
        <w:t xml:space="preserve">, </w:t>
      </w:r>
      <w:proofErr w:type="gramStart"/>
      <w:r w:rsidR="0069799B">
        <w:t>therapists</w:t>
      </w:r>
      <w:proofErr w:type="gramEnd"/>
      <w:r w:rsidR="00DF428A" w:rsidRPr="00DF428A">
        <w:t xml:space="preserve"> and host</w:t>
      </w:r>
      <w:r>
        <w:t>s</w:t>
      </w:r>
    </w:p>
    <w:p w14:paraId="6AE87DE7" w14:textId="5074151D" w:rsidR="00DF428A" w:rsidRDefault="00DF428A" w:rsidP="00A050EB">
      <w:pPr>
        <w:pStyle w:val="Heading3"/>
      </w:pPr>
      <w:r>
        <w:t>C</w:t>
      </w:r>
      <w:r w:rsidRPr="00DF428A">
        <w:t>ontrol measures</w:t>
      </w:r>
    </w:p>
    <w:p w14:paraId="55308382" w14:textId="77777777" w:rsidR="00315534" w:rsidRPr="00315534" w:rsidRDefault="00315534" w:rsidP="00315534">
      <w:pPr>
        <w:pStyle w:val="ListParagraph"/>
        <w:rPr>
          <w:b/>
          <w:bCs/>
        </w:rPr>
      </w:pPr>
      <w:r w:rsidRPr="00315534">
        <w:rPr>
          <w:b/>
          <w:bCs/>
        </w:rPr>
        <w:t>You will be asked to complete your Covid-19 declaration and your Consultation Form online before you arrive. Please ensure that you do this in good time</w:t>
      </w:r>
    </w:p>
    <w:p w14:paraId="064C48A6" w14:textId="1C626C2A" w:rsidR="008747F3" w:rsidRPr="008747F3" w:rsidRDefault="00315534" w:rsidP="0002725E">
      <w:pPr>
        <w:pStyle w:val="ListParagraph"/>
      </w:pPr>
      <w:r>
        <w:t>All o</w:t>
      </w:r>
      <w:r w:rsidR="008747F3">
        <w:t xml:space="preserve">ur staff </w:t>
      </w:r>
      <w:r w:rsidR="00B6535B">
        <w:t>test</w:t>
      </w:r>
      <w:r w:rsidR="008747F3">
        <w:t xml:space="preserve"> regular</w:t>
      </w:r>
      <w:r>
        <w:t>ly with the lateral flow test</w:t>
      </w:r>
    </w:p>
    <w:p w14:paraId="626920A4" w14:textId="3BE97578" w:rsidR="0002725E" w:rsidRDefault="0002725E" w:rsidP="0002725E">
      <w:pPr>
        <w:pStyle w:val="ListParagraph"/>
      </w:pPr>
      <w:r w:rsidRPr="0002725E">
        <w:rPr>
          <w:b/>
          <w:bCs/>
        </w:rPr>
        <w:t xml:space="preserve">Importantly, we are keeping numbers </w:t>
      </w:r>
      <w:r w:rsidR="00AC6E91">
        <w:rPr>
          <w:b/>
          <w:bCs/>
        </w:rPr>
        <w:t>at the Spa at any one time to a minimum</w:t>
      </w:r>
      <w:r w:rsidRPr="0002725E">
        <w:rPr>
          <w:b/>
          <w:bCs/>
        </w:rPr>
        <w:t>.</w:t>
      </w:r>
      <w:r>
        <w:t xml:space="preserve"> </w:t>
      </w:r>
      <w:r w:rsidRPr="0002725E">
        <w:t xml:space="preserve">This allows us to adhere to social </w:t>
      </w:r>
      <w:r>
        <w:t>distancing throughout</w:t>
      </w:r>
    </w:p>
    <w:p w14:paraId="39063E80" w14:textId="4BA05A9E" w:rsidR="00EA3CCE" w:rsidRPr="0002725E" w:rsidRDefault="00EA3CCE" w:rsidP="0002725E">
      <w:pPr>
        <w:pStyle w:val="ListParagraph"/>
      </w:pPr>
      <w:bookmarkStart w:id="3" w:name="_Hlk51862076"/>
      <w:r>
        <w:rPr>
          <w:b/>
          <w:bCs/>
        </w:rPr>
        <w:lastRenderedPageBreak/>
        <w:t xml:space="preserve">Face masks must be worn by guests and staff when </w:t>
      </w:r>
      <w:r w:rsidR="00B6535B">
        <w:rPr>
          <w:b/>
          <w:bCs/>
        </w:rPr>
        <w:t xml:space="preserve">moving around </w:t>
      </w:r>
      <w:r>
        <w:rPr>
          <w:b/>
          <w:bCs/>
        </w:rPr>
        <w:t xml:space="preserve">in the </w:t>
      </w:r>
      <w:r w:rsidR="00B6535B">
        <w:rPr>
          <w:b/>
          <w:bCs/>
        </w:rPr>
        <w:t>spa</w:t>
      </w:r>
    </w:p>
    <w:bookmarkEnd w:id="3"/>
    <w:p w14:paraId="496583CB" w14:textId="5AC43176" w:rsidR="00DF428A" w:rsidRDefault="00775A39" w:rsidP="0002725E">
      <w:pPr>
        <w:pStyle w:val="ListParagraph"/>
      </w:pPr>
      <w:r>
        <w:t>Please</w:t>
      </w:r>
      <w:r w:rsidR="00DF428A" w:rsidRPr="00775A39">
        <w:t xml:space="preserve"> </w:t>
      </w:r>
      <w:r w:rsidR="00CE2BA8">
        <w:t>come to the Spa Car Park</w:t>
      </w:r>
      <w:r w:rsidR="00AC6E91">
        <w:t xml:space="preserve">, </w:t>
      </w:r>
      <w:proofErr w:type="gramStart"/>
      <w:r w:rsidR="00AC6E91">
        <w:t>park</w:t>
      </w:r>
      <w:proofErr w:type="gramEnd"/>
      <w:r w:rsidR="00AC6E91">
        <w:t xml:space="preserve"> and walk through to the Spa Reception where you will be met. </w:t>
      </w:r>
      <w:r w:rsidR="00EA3CCE">
        <w:rPr>
          <w:b/>
          <w:bCs/>
        </w:rPr>
        <w:t xml:space="preserve">Please wear a face mask as you arrive in the entrance to the </w:t>
      </w:r>
      <w:r w:rsidR="00315534">
        <w:rPr>
          <w:b/>
          <w:bCs/>
        </w:rPr>
        <w:t>S</w:t>
      </w:r>
      <w:r w:rsidR="00EA3CCE">
        <w:rPr>
          <w:b/>
          <w:bCs/>
        </w:rPr>
        <w:t xml:space="preserve">pa. </w:t>
      </w:r>
      <w:r w:rsidR="00AC6E91">
        <w:t>Immediately on arrival, you will be ask</w:t>
      </w:r>
      <w:r w:rsidR="00DB1A43">
        <w:t>ed</w:t>
      </w:r>
      <w:r w:rsidR="00AC6E91">
        <w:t xml:space="preserve"> to use the hand </w:t>
      </w:r>
      <w:r w:rsidR="00DB1A43">
        <w:t>sanitizer</w:t>
      </w:r>
      <w:r w:rsidRPr="00775A39">
        <w:t xml:space="preserve">. </w:t>
      </w:r>
      <w:r w:rsidR="00DB1A43">
        <w:t xml:space="preserve">The Reception is large and airy. </w:t>
      </w:r>
      <w:r w:rsidRPr="00775A39">
        <w:t>Please maintain social distancing and do not offer handshakes</w:t>
      </w:r>
    </w:p>
    <w:p w14:paraId="0C7254E7" w14:textId="552F1B56" w:rsidR="00A55F1E" w:rsidRDefault="00DB1A43" w:rsidP="0002725E">
      <w:pPr>
        <w:pStyle w:val="ListParagraph"/>
      </w:pPr>
      <w:r>
        <w:t>You will either be taken through to the Studio overlooking the pond and orchard where you can relax is a socially distanced and airy space while you await your treatment or you will be asked to come to your treatment room</w:t>
      </w:r>
    </w:p>
    <w:p w14:paraId="0B388531" w14:textId="662F5871" w:rsidR="00DB1A43" w:rsidRDefault="00DB1A43" w:rsidP="0002725E">
      <w:pPr>
        <w:pStyle w:val="ListParagraph"/>
      </w:pPr>
      <w:r>
        <w:t>Your therapist will provide you with a welcoming</w:t>
      </w:r>
      <w:r w:rsidR="00AD0C80">
        <w:t>, relaxing hand-washing treatment at the start of your chosen treatment</w:t>
      </w:r>
    </w:p>
    <w:p w14:paraId="6F50C89A" w14:textId="0FAE2B97" w:rsidR="008740BA" w:rsidRPr="00214B2C" w:rsidRDefault="00B6535B" w:rsidP="0002725E">
      <w:pPr>
        <w:pStyle w:val="ListParagraph"/>
      </w:pPr>
      <w:r>
        <w:t xml:space="preserve">Therapists will </w:t>
      </w:r>
      <w:proofErr w:type="gramStart"/>
      <w:r>
        <w:t>wear masks at all times</w:t>
      </w:r>
      <w:proofErr w:type="gramEnd"/>
      <w:r>
        <w:t xml:space="preserve"> when around guests, including during treatments</w:t>
      </w:r>
    </w:p>
    <w:p w14:paraId="18B09703" w14:textId="5F235B57" w:rsidR="0069799B" w:rsidRPr="00775A39" w:rsidRDefault="0069799B" w:rsidP="0069799B">
      <w:pPr>
        <w:pStyle w:val="Heading2"/>
      </w:pPr>
      <w:r w:rsidRPr="00775A39">
        <w:t xml:space="preserve">Hazard: </w:t>
      </w:r>
      <w:r>
        <w:t>Delivering Spa Treatments</w:t>
      </w:r>
    </w:p>
    <w:p w14:paraId="499E1798" w14:textId="77777777" w:rsidR="0069799B" w:rsidRPr="00DF428A" w:rsidRDefault="0069799B" w:rsidP="0069799B">
      <w:pPr>
        <w:pStyle w:val="Heading3"/>
      </w:pPr>
      <w:r w:rsidRPr="00DF428A">
        <w:t>Who is at Risk?</w:t>
      </w:r>
    </w:p>
    <w:p w14:paraId="50FC0353" w14:textId="25ACD531" w:rsidR="0069799B" w:rsidRPr="00DF428A" w:rsidRDefault="0069799B" w:rsidP="0069799B">
      <w:r>
        <w:t>Guests and therapists</w:t>
      </w:r>
    </w:p>
    <w:p w14:paraId="6F187093" w14:textId="77777777" w:rsidR="0069799B" w:rsidRDefault="0069799B" w:rsidP="0069799B">
      <w:pPr>
        <w:pStyle w:val="Heading3"/>
      </w:pPr>
      <w:r>
        <w:t>C</w:t>
      </w:r>
      <w:r w:rsidRPr="00DF428A">
        <w:t>ontrol measures</w:t>
      </w:r>
    </w:p>
    <w:p w14:paraId="36BBBB3A" w14:textId="77777777" w:rsidR="00822D1D" w:rsidRDefault="00822D1D" w:rsidP="00A050EB">
      <w:pPr>
        <w:pStyle w:val="ListParagraph"/>
      </w:pPr>
      <w:r>
        <w:t>We will only deliver the treatments that are allowed from time to time in Government guidelines. We apologize for any disappointment that this may cause</w:t>
      </w:r>
    </w:p>
    <w:p w14:paraId="26D3715C" w14:textId="05F58353" w:rsidR="0069799B" w:rsidRDefault="008740BA" w:rsidP="00A050EB">
      <w:pPr>
        <w:pStyle w:val="ListParagraph"/>
      </w:pPr>
      <w:r>
        <w:t>The treatments rooms will be cleaned to the highest standards between each guest, with extra time allowed. Please see below</w:t>
      </w:r>
    </w:p>
    <w:p w14:paraId="2AE7E890" w14:textId="012D663C" w:rsidR="008740BA" w:rsidRDefault="008740BA" w:rsidP="00A050EB">
      <w:pPr>
        <w:pStyle w:val="ListParagraph"/>
      </w:pPr>
      <w:r>
        <w:t>The therapist will wear the PPE appropriate for the treatment being given</w:t>
      </w:r>
      <w:r w:rsidR="00822D1D">
        <w:t>, following Government guidelines and industry recommendations</w:t>
      </w:r>
      <w:r>
        <w:t xml:space="preserve">. This will </w:t>
      </w:r>
      <w:r w:rsidR="00822D1D">
        <w:t>usually</w:t>
      </w:r>
      <w:r>
        <w:t xml:space="preserve"> include wearing a face mask and will include wearing a visor for treatments where the client and therapist are, in any sense, facing each other for any prolonged </w:t>
      </w:r>
      <w:r w:rsidR="00EA18AA">
        <w:t>period</w:t>
      </w:r>
      <w:r>
        <w:t xml:space="preserve"> (more than a minute or two)</w:t>
      </w:r>
    </w:p>
    <w:p w14:paraId="55F7AA13" w14:textId="73CAC0D0" w:rsidR="00775A39" w:rsidRPr="00775A39" w:rsidRDefault="00775A39" w:rsidP="00A050EB">
      <w:pPr>
        <w:pStyle w:val="Heading2"/>
      </w:pPr>
      <w:r w:rsidRPr="00775A39">
        <w:t xml:space="preserve">Hazard: </w:t>
      </w:r>
      <w:r w:rsidR="008740BA">
        <w:t>C</w:t>
      </w:r>
      <w:r>
        <w:t>leaning</w:t>
      </w:r>
      <w:r w:rsidR="00A55F1E">
        <w:t>:</w:t>
      </w:r>
      <w:r w:rsidR="00190577">
        <w:t xml:space="preserve"> </w:t>
      </w:r>
      <w:r>
        <w:t xml:space="preserve">items that previous guests may </w:t>
      </w:r>
      <w:r w:rsidR="00776776">
        <w:t xml:space="preserve">have </w:t>
      </w:r>
      <w:r>
        <w:t>use</w:t>
      </w:r>
      <w:r w:rsidR="00776776">
        <w:t>d</w:t>
      </w:r>
    </w:p>
    <w:p w14:paraId="19446D8D" w14:textId="77777777" w:rsidR="00775A39" w:rsidRPr="00DF428A" w:rsidRDefault="00775A39" w:rsidP="00A050EB">
      <w:pPr>
        <w:pStyle w:val="Heading3"/>
      </w:pPr>
      <w:r w:rsidRPr="00DF428A">
        <w:t>Who is at Risk?</w:t>
      </w:r>
    </w:p>
    <w:p w14:paraId="712B7B1C" w14:textId="74D905EE" w:rsidR="00775A39" w:rsidRPr="00DF428A" w:rsidRDefault="00775A39" w:rsidP="00775A39">
      <w:r>
        <w:t>Guests,</w:t>
      </w:r>
      <w:r w:rsidRPr="00DF428A">
        <w:t xml:space="preserve"> host</w:t>
      </w:r>
      <w:r>
        <w:t>s and cleaners</w:t>
      </w:r>
    </w:p>
    <w:p w14:paraId="2C1EC68D" w14:textId="77777777" w:rsidR="00775A39" w:rsidRDefault="00775A39" w:rsidP="00A050EB">
      <w:pPr>
        <w:pStyle w:val="Heading3"/>
      </w:pPr>
      <w:r>
        <w:t>C</w:t>
      </w:r>
      <w:r w:rsidRPr="00DF428A">
        <w:t>ontrol measures</w:t>
      </w:r>
    </w:p>
    <w:p w14:paraId="44F40B46" w14:textId="17A15653" w:rsidR="00775A39" w:rsidRPr="00CB1025" w:rsidRDefault="00775A39" w:rsidP="0002725E">
      <w:pPr>
        <w:pStyle w:val="ListParagraph"/>
      </w:pPr>
      <w:r w:rsidRPr="00CB1025">
        <w:t xml:space="preserve">There is sanitizer available on entry to the </w:t>
      </w:r>
      <w:r w:rsidR="00AD0C80">
        <w:t>Spa</w:t>
      </w:r>
      <w:r w:rsidR="00415A51">
        <w:t xml:space="preserve">; please </w:t>
      </w:r>
      <w:r w:rsidR="008740BA">
        <w:t xml:space="preserve">also </w:t>
      </w:r>
      <w:r w:rsidR="00415A51">
        <w:t>w</w:t>
      </w:r>
      <w:r w:rsidRPr="00CB1025">
        <w:t xml:space="preserve">ash </w:t>
      </w:r>
      <w:r w:rsidR="0001659F" w:rsidRPr="00CB1025">
        <w:t xml:space="preserve">your </w:t>
      </w:r>
      <w:r w:rsidRPr="00CB1025">
        <w:t xml:space="preserve">hands each time you enter the </w:t>
      </w:r>
      <w:r w:rsidR="00AD0C80">
        <w:t>Spa</w:t>
      </w:r>
      <w:r w:rsidRPr="00CB1025">
        <w:t xml:space="preserve"> from outside.</w:t>
      </w:r>
      <w:r w:rsidR="00881C53" w:rsidRPr="00CB1025">
        <w:t xml:space="preserve"> </w:t>
      </w:r>
    </w:p>
    <w:p w14:paraId="46A84B65" w14:textId="61452F7E" w:rsidR="00CB1025" w:rsidRDefault="00775A39" w:rsidP="0002725E">
      <w:pPr>
        <w:pStyle w:val="ListParagraph"/>
      </w:pPr>
      <w:r>
        <w:t>All rooms</w:t>
      </w:r>
      <w:r w:rsidR="00190577">
        <w:t>: a</w:t>
      </w:r>
      <w:r>
        <w:t xml:space="preserve">ll high touch surfaces &amp; items </w:t>
      </w:r>
      <w:r w:rsidR="00190577">
        <w:t xml:space="preserve">are </w:t>
      </w:r>
      <w:r>
        <w:t>cleaned</w:t>
      </w:r>
      <w:r w:rsidR="00190577">
        <w:t xml:space="preserve"> and </w:t>
      </w:r>
      <w:r>
        <w:t>sanitized on each changeover includ</w:t>
      </w:r>
      <w:r w:rsidR="00190577">
        <w:t>ing</w:t>
      </w:r>
      <w:r>
        <w:t xml:space="preserve"> surfaces, handles, door handles </w:t>
      </w:r>
      <w:r w:rsidR="00AD0C80">
        <w:t xml:space="preserve">and </w:t>
      </w:r>
      <w:r>
        <w:t>light switches</w:t>
      </w:r>
      <w:r w:rsidR="00AD0C80">
        <w:t>. Treatment beds are completely stripped and wiped down between each guest. We are allowing extra time between treatments to ensure that this is done to a high standard</w:t>
      </w:r>
      <w:r w:rsidR="00CE2BA8">
        <w:t xml:space="preserve"> </w:t>
      </w:r>
    </w:p>
    <w:p w14:paraId="70598E2A" w14:textId="0E0C85C0" w:rsidR="00775A39" w:rsidRDefault="00AD0C80" w:rsidP="0002725E">
      <w:pPr>
        <w:pStyle w:val="ListParagraph"/>
      </w:pPr>
      <w:r>
        <w:t>Changing Rooms</w:t>
      </w:r>
      <w:r w:rsidR="00190577">
        <w:t>:</w:t>
      </w:r>
      <w:r w:rsidR="00775A39">
        <w:t xml:space="preserve"> </w:t>
      </w:r>
      <w:r w:rsidR="0069799B">
        <w:t>all high touch surfaces &amp; items are cleaned and sanitized on each changeover including surfaces, handles, door handles and light switches</w:t>
      </w:r>
      <w:r w:rsidR="00190577">
        <w:t xml:space="preserve">, </w:t>
      </w:r>
      <w:r w:rsidR="00EA3CCE">
        <w:t>also remembering</w:t>
      </w:r>
      <w:r w:rsidR="0069799B">
        <w:t xml:space="preserve"> </w:t>
      </w:r>
      <w:r w:rsidR="00190577">
        <w:t>the</w:t>
      </w:r>
      <w:r w:rsidR="00775A39">
        <w:t xml:space="preserve"> taps </w:t>
      </w:r>
      <w:r w:rsidR="0001659F">
        <w:t>and shower fittings</w:t>
      </w:r>
      <w:r w:rsidR="0069799B">
        <w:t>. We ask guests to use the hand sanitizer that is placed at the entrances before and after using the changing rooms. There are also surface cleaner products and anti-bacterial wipes in the changing rooms for guests to use to self-clean</w:t>
      </w:r>
    </w:p>
    <w:p w14:paraId="05271232" w14:textId="6478AFE5" w:rsidR="008740BA" w:rsidRDefault="008740BA" w:rsidP="0002725E">
      <w:pPr>
        <w:pStyle w:val="ListParagraph"/>
      </w:pPr>
      <w:r>
        <w:t>Hot tubs: We have two outdoor hot tubs which provide low risk of virus transmission because of their outdoor location and chlorinated water. However, all surfaces are cleaned between use by different clients and guests will find anti-bacterial surface cleaner and wipes beside each hot tub for self-clean use</w:t>
      </w:r>
    </w:p>
    <w:p w14:paraId="55C02C35" w14:textId="769893A8" w:rsidR="008740BA" w:rsidRDefault="008740BA" w:rsidP="00B6535B">
      <w:pPr>
        <w:pStyle w:val="ListParagraph"/>
      </w:pPr>
      <w:r>
        <w:t xml:space="preserve">Sauna: </w:t>
      </w:r>
      <w:bookmarkStart w:id="4" w:name="_Hlk92810904"/>
      <w:r w:rsidR="00B6535B">
        <w:t>Please take sensible precautions when using the sauna; sit on a towel and use the anti-bac provided to keep touchpoints sanitized</w:t>
      </w:r>
      <w:bookmarkEnd w:id="4"/>
    </w:p>
    <w:p w14:paraId="3C495950" w14:textId="0F70B084" w:rsidR="00190577" w:rsidRDefault="0069799B" w:rsidP="0002725E">
      <w:pPr>
        <w:pStyle w:val="ListParagraph"/>
      </w:pPr>
      <w:r>
        <w:t>Drinks &amp; Meal Service</w:t>
      </w:r>
      <w:r w:rsidR="00190577">
        <w:t>:</w:t>
      </w:r>
      <w:r w:rsidR="00775A39">
        <w:t xml:space="preserve"> </w:t>
      </w:r>
      <w:r>
        <w:t xml:space="preserve">all items used have come straight from a dishwasher or are only handled by Spa staff. </w:t>
      </w:r>
      <w:r w:rsidR="00EA3CCE">
        <w:t>Self-service</w:t>
      </w:r>
      <w:r>
        <w:t xml:space="preserve"> is restricted to water and, possibly, a hot drink</w:t>
      </w:r>
      <w:r w:rsidR="00190577">
        <w:t xml:space="preserve"> </w:t>
      </w:r>
      <w:r>
        <w:t>that do</w:t>
      </w:r>
      <w:r w:rsidR="00B6535B">
        <w:t>es</w:t>
      </w:r>
      <w:r>
        <w:t xml:space="preserve"> need handling by guests. The handles are cleaned frequently by Spa staff and anti-bacterial wipes are placed nearby for guests to use to clean themselves</w:t>
      </w:r>
    </w:p>
    <w:p w14:paraId="1D91A835" w14:textId="07C088F6" w:rsidR="00971F03" w:rsidRDefault="00971F03" w:rsidP="0002725E">
      <w:pPr>
        <w:pStyle w:val="ListParagraph"/>
      </w:pPr>
      <w:r>
        <w:t xml:space="preserve">We have removed all unnecessary cushions etc. </w:t>
      </w:r>
    </w:p>
    <w:p w14:paraId="294BA9F8" w14:textId="3A45562C" w:rsidR="00190577" w:rsidRPr="00A050EB" w:rsidRDefault="00190577" w:rsidP="00A050EB">
      <w:pPr>
        <w:pStyle w:val="Heading2"/>
      </w:pPr>
      <w:r w:rsidRPr="00A050EB">
        <w:lastRenderedPageBreak/>
        <w:t xml:space="preserve">Hazard: </w:t>
      </w:r>
      <w:r w:rsidR="00AD0C80">
        <w:t>Property</w:t>
      </w:r>
      <w:r w:rsidRPr="00A050EB">
        <w:t xml:space="preserve"> cleaning</w:t>
      </w:r>
    </w:p>
    <w:p w14:paraId="56C45D8B" w14:textId="77777777" w:rsidR="00190577" w:rsidRPr="00190577" w:rsidRDefault="00190577" w:rsidP="00A050EB">
      <w:pPr>
        <w:pStyle w:val="Heading3"/>
      </w:pPr>
      <w:r w:rsidRPr="00190577">
        <w:t>Who is at Risk?</w:t>
      </w:r>
    </w:p>
    <w:p w14:paraId="46457E27" w14:textId="41374F30" w:rsidR="00190577" w:rsidRPr="00DF428A" w:rsidRDefault="00190577" w:rsidP="00190577">
      <w:r>
        <w:t>Guests,</w:t>
      </w:r>
      <w:r w:rsidRPr="00DF428A">
        <w:t xml:space="preserve"> </w:t>
      </w:r>
      <w:r w:rsidR="0069799B">
        <w:t xml:space="preserve">therapists, </w:t>
      </w:r>
      <w:r w:rsidRPr="00DF428A">
        <w:t>host</w:t>
      </w:r>
      <w:r>
        <w:t>s and cleaners</w:t>
      </w:r>
    </w:p>
    <w:p w14:paraId="73058425" w14:textId="77777777" w:rsidR="00190577" w:rsidRDefault="00190577" w:rsidP="00A050EB">
      <w:pPr>
        <w:pStyle w:val="Heading3"/>
      </w:pPr>
      <w:r>
        <w:t>C</w:t>
      </w:r>
      <w:r w:rsidRPr="00DF428A">
        <w:t>ontrol measures</w:t>
      </w:r>
    </w:p>
    <w:p w14:paraId="37C77EAE" w14:textId="753A88B7" w:rsidR="00516F2C" w:rsidRDefault="00516F2C" w:rsidP="0002725E">
      <w:pPr>
        <w:pStyle w:val="ListParagraph"/>
      </w:pPr>
      <w:r w:rsidRPr="00507807">
        <w:t xml:space="preserve">Staff and hosts </w:t>
      </w:r>
      <w:r>
        <w:t>will wash their hands frequently</w:t>
      </w:r>
      <w:r w:rsidRPr="00507807">
        <w:t xml:space="preserve"> when cleaning </w:t>
      </w:r>
      <w:r>
        <w:t xml:space="preserve">the </w:t>
      </w:r>
      <w:r w:rsidR="009F3916">
        <w:t>Spa and all its facilities</w:t>
      </w:r>
      <w:r>
        <w:t>. We believe that wearing gloves gives a false sense of security; the virus can be transferred by a glove just as easily as by hand</w:t>
      </w:r>
    </w:p>
    <w:p w14:paraId="3504F7B2" w14:textId="029B15CD" w:rsidR="00A55F1E" w:rsidRPr="00A050EB" w:rsidRDefault="00A55F1E" w:rsidP="0002725E">
      <w:pPr>
        <w:pStyle w:val="ListParagraph"/>
      </w:pPr>
      <w:r>
        <w:t xml:space="preserve">Staff </w:t>
      </w:r>
      <w:r w:rsidR="00C50B11">
        <w:t xml:space="preserve">will </w:t>
      </w:r>
      <w:r>
        <w:t xml:space="preserve">ensure that there is as much airflow through the </w:t>
      </w:r>
      <w:r w:rsidR="00AD0C80">
        <w:t>Spa</w:t>
      </w:r>
      <w:r>
        <w:t xml:space="preserve"> </w:t>
      </w:r>
      <w:r w:rsidR="00AD0C80">
        <w:t xml:space="preserve">and associated rooms </w:t>
      </w:r>
      <w:r>
        <w:t>as possible by keeping doors and windows open, within weather considerations</w:t>
      </w:r>
    </w:p>
    <w:p w14:paraId="7B53B837" w14:textId="5EB0A929" w:rsidR="00516F2C" w:rsidRDefault="00516F2C" w:rsidP="0002725E">
      <w:pPr>
        <w:pStyle w:val="ListParagraph"/>
      </w:pPr>
      <w:r>
        <w:t xml:space="preserve">All </w:t>
      </w:r>
      <w:r w:rsidR="00A050EB">
        <w:t>c</w:t>
      </w:r>
      <w:r>
        <w:t xml:space="preserve">leaning cloths used for </w:t>
      </w:r>
      <w:r w:rsidR="00A050EB">
        <w:t xml:space="preserve">the </w:t>
      </w:r>
      <w:r w:rsidR="00AD0C80">
        <w:t>Spa</w:t>
      </w:r>
      <w:r>
        <w:t xml:space="preserve"> are laundered after each </w:t>
      </w:r>
      <w:r w:rsidR="00415A51">
        <w:t>clean</w:t>
      </w:r>
      <w:r>
        <w:t xml:space="preserve">. </w:t>
      </w:r>
      <w:r w:rsidR="001C7EE8">
        <w:t>Cloths are coloured for use in different areas (kitchen, basins, loos etc.)</w:t>
      </w:r>
    </w:p>
    <w:p w14:paraId="133180B9" w14:textId="01E5BEF4" w:rsidR="00A050EB" w:rsidRPr="00775A39" w:rsidRDefault="00A050EB" w:rsidP="00A050EB">
      <w:pPr>
        <w:pStyle w:val="Heading2"/>
      </w:pPr>
      <w:r w:rsidRPr="00775A39">
        <w:t xml:space="preserve">Hazard: </w:t>
      </w:r>
      <w:r>
        <w:t>Staff being Infected with Coronavirus</w:t>
      </w:r>
    </w:p>
    <w:p w14:paraId="6D23E51D" w14:textId="77777777" w:rsidR="00A050EB" w:rsidRPr="00DF428A" w:rsidRDefault="00A050EB" w:rsidP="00A050EB">
      <w:pPr>
        <w:pStyle w:val="Heading3"/>
      </w:pPr>
      <w:r w:rsidRPr="00DF428A">
        <w:t>Who is at Risk?</w:t>
      </w:r>
    </w:p>
    <w:p w14:paraId="15197450" w14:textId="75FAE706" w:rsidR="00A050EB" w:rsidRPr="00DF428A" w:rsidRDefault="00A050EB" w:rsidP="00A050EB">
      <w:r>
        <w:t>Guests,</w:t>
      </w:r>
      <w:r w:rsidRPr="00DF428A">
        <w:t xml:space="preserve"> </w:t>
      </w:r>
      <w:r w:rsidR="0069799B">
        <w:t xml:space="preserve">therapists, </w:t>
      </w:r>
      <w:r w:rsidR="00EA3CCE" w:rsidRPr="00DF428A">
        <w:t>host</w:t>
      </w:r>
      <w:r w:rsidR="00EA3CCE">
        <w:t>s,</w:t>
      </w:r>
      <w:r>
        <w:t xml:space="preserve"> and cleaners</w:t>
      </w:r>
    </w:p>
    <w:p w14:paraId="0C8FCE66" w14:textId="77777777" w:rsidR="00A050EB" w:rsidRDefault="00A050EB" w:rsidP="00A050EB">
      <w:pPr>
        <w:pStyle w:val="Heading3"/>
      </w:pPr>
      <w:r>
        <w:t>C</w:t>
      </w:r>
      <w:r w:rsidRPr="00DF428A">
        <w:t>ontrol measures</w:t>
      </w:r>
    </w:p>
    <w:p w14:paraId="6D93BB80" w14:textId="2094E0B5" w:rsidR="00315534" w:rsidRPr="00A050EB" w:rsidRDefault="00315534" w:rsidP="00315534">
      <w:pPr>
        <w:pStyle w:val="ListParagraph"/>
      </w:pPr>
      <w:r>
        <w:t xml:space="preserve">All staff </w:t>
      </w:r>
      <w:r w:rsidR="00B6535B">
        <w:t>test</w:t>
      </w:r>
      <w:r>
        <w:t xml:space="preserve"> regularly using the lateral flow test</w:t>
      </w:r>
    </w:p>
    <w:p w14:paraId="0A5481AC" w14:textId="4F80DBDB" w:rsidR="00A050EB" w:rsidRDefault="00A050EB" w:rsidP="0002725E">
      <w:pPr>
        <w:pStyle w:val="ListParagraph"/>
      </w:pPr>
      <w:r>
        <w:t>Any staff not feeling well are asked not to come to work and to follow NHS guidelines</w:t>
      </w:r>
    </w:p>
    <w:p w14:paraId="105AD6F9" w14:textId="77777777" w:rsidR="00DF428A" w:rsidRPr="00DF428A" w:rsidRDefault="00DF428A" w:rsidP="00DF428A"/>
    <w:sectPr w:rsidR="00DF428A" w:rsidRPr="00DF428A" w:rsidSect="00A45910">
      <w:headerReference w:type="first" r:id="rId8"/>
      <w:footerReference w:type="first" r:id="rId9"/>
      <w:pgSz w:w="11906" w:h="16838"/>
      <w:pgMar w:top="1440" w:right="1440" w:bottom="993"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E0C7C" w14:textId="77777777" w:rsidR="001542CF" w:rsidRDefault="001542CF" w:rsidP="00DF428A">
      <w:r>
        <w:separator/>
      </w:r>
    </w:p>
  </w:endnote>
  <w:endnote w:type="continuationSeparator" w:id="0">
    <w:p w14:paraId="08A70249" w14:textId="77777777" w:rsidR="001542CF" w:rsidRDefault="001542CF" w:rsidP="00DF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ora">
    <w:altName w:val="Calibri"/>
    <w:panose1 w:val="02000503000000090004"/>
    <w:charset w:val="00"/>
    <w:family w:val="auto"/>
    <w:pitch w:val="variable"/>
    <w:sig w:usb0="800002A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16A6" w14:textId="22C22DD3" w:rsidR="00A257F9" w:rsidRPr="00A45910" w:rsidRDefault="00A45910" w:rsidP="00A45910">
    <w:pPr>
      <w:rPr>
        <w:sz w:val="18"/>
        <w:szCs w:val="18"/>
      </w:rPr>
    </w:pPr>
    <w:r w:rsidRPr="00A45910">
      <w:rPr>
        <w:sz w:val="18"/>
        <w:szCs w:val="18"/>
      </w:rPr>
      <w:t xml:space="preserve">Updated </w:t>
    </w:r>
    <w:r w:rsidR="00B6535B">
      <w:rPr>
        <w:sz w:val="18"/>
        <w:szCs w:val="18"/>
      </w:rPr>
      <w:t>January</w:t>
    </w:r>
    <w:r w:rsidRPr="00A45910">
      <w:rPr>
        <w:sz w:val="18"/>
        <w:szCs w:val="18"/>
      </w:rPr>
      <w:t xml:space="preserve"> 202</w:t>
    </w:r>
    <w:r w:rsidR="00B6535B">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379B" w14:textId="77777777" w:rsidR="001542CF" w:rsidRDefault="001542CF" w:rsidP="00DF428A">
      <w:r>
        <w:separator/>
      </w:r>
    </w:p>
  </w:footnote>
  <w:footnote w:type="continuationSeparator" w:id="0">
    <w:p w14:paraId="34982A61" w14:textId="77777777" w:rsidR="001542CF" w:rsidRDefault="001542CF" w:rsidP="00DF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786"/>
    </w:tblGrid>
    <w:tr w:rsidR="00E25BFE" w14:paraId="6F10A9F5" w14:textId="77777777" w:rsidTr="00A62BBC">
      <w:tc>
        <w:tcPr>
          <w:tcW w:w="5240" w:type="dxa"/>
          <w:vAlign w:val="center"/>
        </w:tcPr>
        <w:p w14:paraId="4E1279EF" w14:textId="06A70EE2" w:rsidR="00E25BFE" w:rsidRPr="004663A4" w:rsidRDefault="00AC6E91" w:rsidP="00E25BFE">
          <w:pPr>
            <w:pStyle w:val="Heading1"/>
            <w:outlineLvl w:val="0"/>
            <w:rPr>
              <w:sz w:val="28"/>
              <w:szCs w:val="28"/>
            </w:rPr>
          </w:pPr>
          <w:r>
            <w:t xml:space="preserve">Spa at </w:t>
          </w:r>
          <w:r w:rsidR="00E25BFE">
            <w:t>Green Farm</w:t>
          </w:r>
          <w:r w:rsidR="0002725E">
            <w:br/>
          </w:r>
          <w:r w:rsidR="00E25BFE">
            <w:t>Risk Assessment</w:t>
          </w:r>
        </w:p>
      </w:tc>
      <w:tc>
        <w:tcPr>
          <w:tcW w:w="3776" w:type="dxa"/>
        </w:tcPr>
        <w:p w14:paraId="35DCB4CB" w14:textId="77777777" w:rsidR="00E25BFE" w:rsidRDefault="00E25BFE" w:rsidP="00E25BFE">
          <w:pPr>
            <w:pStyle w:val="Header"/>
          </w:pPr>
          <w:r>
            <w:rPr>
              <w:noProof/>
            </w:rPr>
            <w:drawing>
              <wp:inline distT="0" distB="0" distL="0" distR="0" wp14:anchorId="6D551084" wp14:editId="7367832C">
                <wp:extent cx="2267250" cy="590550"/>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 main horizontal multi green.jpg"/>
                        <pic:cNvPicPr/>
                      </pic:nvPicPr>
                      <pic:blipFill>
                        <a:blip r:embed="rId1">
                          <a:extLst>
                            <a:ext uri="{28A0092B-C50C-407E-A947-70E740481C1C}">
                              <a14:useLocalDpi xmlns:a14="http://schemas.microsoft.com/office/drawing/2010/main" val="0"/>
                            </a:ext>
                          </a:extLst>
                        </a:blip>
                        <a:stretch>
                          <a:fillRect/>
                        </a:stretch>
                      </pic:blipFill>
                      <pic:spPr>
                        <a:xfrm>
                          <a:off x="0" y="0"/>
                          <a:ext cx="2297444" cy="598415"/>
                        </a:xfrm>
                        <a:prstGeom prst="rect">
                          <a:avLst/>
                        </a:prstGeom>
                      </pic:spPr>
                    </pic:pic>
                  </a:graphicData>
                </a:graphic>
              </wp:inline>
            </w:drawing>
          </w:r>
        </w:p>
      </w:tc>
    </w:tr>
  </w:tbl>
  <w:p w14:paraId="2BD167DF" w14:textId="77777777" w:rsidR="00E25BFE" w:rsidRDefault="00E25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3E277"/>
    <w:multiLevelType w:val="hybridMultilevel"/>
    <w:tmpl w:val="F9D2A9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B55E38"/>
    <w:multiLevelType w:val="hybridMultilevel"/>
    <w:tmpl w:val="9EE891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C3E0F"/>
    <w:multiLevelType w:val="multilevel"/>
    <w:tmpl w:val="1C62281E"/>
    <w:lvl w:ilvl="0">
      <w:start w:val="1"/>
      <w:numFmt w:val="bullet"/>
      <w:lvlText w:val=""/>
      <w:lvlJc w:val="left"/>
      <w:pPr>
        <w:tabs>
          <w:tab w:val="num" w:pos="680"/>
        </w:tabs>
        <w:ind w:left="680" w:hanging="396"/>
      </w:pPr>
      <w:rPr>
        <w:rFonts w:ascii="Symbol" w:hAnsi="Symbol"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1504E7"/>
    <w:multiLevelType w:val="hybridMultilevel"/>
    <w:tmpl w:val="ACF49450"/>
    <w:lvl w:ilvl="0" w:tplc="5BEE4440">
      <w:start w:val="1"/>
      <w:numFmt w:val="decimal"/>
      <w:pStyle w:val="Heading5"/>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4A525D"/>
    <w:multiLevelType w:val="hybridMultilevel"/>
    <w:tmpl w:val="11648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F06C81"/>
    <w:multiLevelType w:val="multilevel"/>
    <w:tmpl w:val="51464D7C"/>
    <w:lvl w:ilvl="0">
      <w:start w:val="1"/>
      <w:numFmt w:val="bullet"/>
      <w:pStyle w:val="ListParagraph"/>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8A"/>
    <w:rsid w:val="000121C6"/>
    <w:rsid w:val="0001659F"/>
    <w:rsid w:val="0002725E"/>
    <w:rsid w:val="00034029"/>
    <w:rsid w:val="00042EBB"/>
    <w:rsid w:val="0006283F"/>
    <w:rsid w:val="000D0F19"/>
    <w:rsid w:val="000E21F2"/>
    <w:rsid w:val="001435B0"/>
    <w:rsid w:val="001542CF"/>
    <w:rsid w:val="00190577"/>
    <w:rsid w:val="001C7EE8"/>
    <w:rsid w:val="001F4ED6"/>
    <w:rsid w:val="002A7659"/>
    <w:rsid w:val="002A78EC"/>
    <w:rsid w:val="002C3284"/>
    <w:rsid w:val="002C7AA3"/>
    <w:rsid w:val="002D6068"/>
    <w:rsid w:val="00315534"/>
    <w:rsid w:val="003255E6"/>
    <w:rsid w:val="00380EC3"/>
    <w:rsid w:val="00397FAF"/>
    <w:rsid w:val="003F37A5"/>
    <w:rsid w:val="00415A51"/>
    <w:rsid w:val="00440731"/>
    <w:rsid w:val="00443D26"/>
    <w:rsid w:val="00460723"/>
    <w:rsid w:val="004663A4"/>
    <w:rsid w:val="004D6552"/>
    <w:rsid w:val="004E43C8"/>
    <w:rsid w:val="00516F2C"/>
    <w:rsid w:val="005969EA"/>
    <w:rsid w:val="005B2546"/>
    <w:rsid w:val="005F3694"/>
    <w:rsid w:val="0069799B"/>
    <w:rsid w:val="006B3E71"/>
    <w:rsid w:val="006E51E3"/>
    <w:rsid w:val="00703825"/>
    <w:rsid w:val="007548BF"/>
    <w:rsid w:val="00771AFE"/>
    <w:rsid w:val="00775A39"/>
    <w:rsid w:val="00776776"/>
    <w:rsid w:val="00790470"/>
    <w:rsid w:val="007A29AF"/>
    <w:rsid w:val="00822D1D"/>
    <w:rsid w:val="0084711F"/>
    <w:rsid w:val="00855C7C"/>
    <w:rsid w:val="008740BA"/>
    <w:rsid w:val="008747F3"/>
    <w:rsid w:val="00881C53"/>
    <w:rsid w:val="008E1F3D"/>
    <w:rsid w:val="00971F03"/>
    <w:rsid w:val="009A0870"/>
    <w:rsid w:val="009E015C"/>
    <w:rsid w:val="009E7669"/>
    <w:rsid w:val="009F3916"/>
    <w:rsid w:val="00A050EB"/>
    <w:rsid w:val="00A237C7"/>
    <w:rsid w:val="00A254F3"/>
    <w:rsid w:val="00A257F9"/>
    <w:rsid w:val="00A45910"/>
    <w:rsid w:val="00A45E47"/>
    <w:rsid w:val="00A55F1E"/>
    <w:rsid w:val="00AC6E91"/>
    <w:rsid w:val="00AD0C80"/>
    <w:rsid w:val="00B54F3B"/>
    <w:rsid w:val="00B6535B"/>
    <w:rsid w:val="00B819A1"/>
    <w:rsid w:val="00BA13B3"/>
    <w:rsid w:val="00BB16EE"/>
    <w:rsid w:val="00BC4ECA"/>
    <w:rsid w:val="00BD61A5"/>
    <w:rsid w:val="00BF6BD6"/>
    <w:rsid w:val="00C50B11"/>
    <w:rsid w:val="00CB1025"/>
    <w:rsid w:val="00CE2BA8"/>
    <w:rsid w:val="00D046F4"/>
    <w:rsid w:val="00D063B9"/>
    <w:rsid w:val="00D475DD"/>
    <w:rsid w:val="00D9533A"/>
    <w:rsid w:val="00DB1A43"/>
    <w:rsid w:val="00DC26F8"/>
    <w:rsid w:val="00DF428A"/>
    <w:rsid w:val="00E25BFE"/>
    <w:rsid w:val="00EA18AA"/>
    <w:rsid w:val="00EA3CCE"/>
    <w:rsid w:val="00EE11D7"/>
    <w:rsid w:val="00EE4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A0A05"/>
  <w15:chartTrackingRefBased/>
  <w15:docId w15:val="{585C246B-C0C8-4EA5-8597-E233927E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5E"/>
    <w:rPr>
      <w:rFonts w:ascii="Lato" w:hAnsi="Lato"/>
      <w:bCs/>
      <w:sz w:val="20"/>
      <w:szCs w:val="20"/>
    </w:rPr>
  </w:style>
  <w:style w:type="paragraph" w:styleId="Heading1">
    <w:name w:val="heading 1"/>
    <w:basedOn w:val="Normal"/>
    <w:next w:val="Normal"/>
    <w:link w:val="Heading1Char"/>
    <w:uiPriority w:val="9"/>
    <w:qFormat/>
    <w:rsid w:val="00DF428A"/>
    <w:pPr>
      <w:outlineLvl w:val="0"/>
    </w:pPr>
    <w:rPr>
      <w:rFonts w:ascii="Lora" w:hAnsi="Lora"/>
      <w:b/>
      <w:color w:val="497066"/>
      <w:sz w:val="48"/>
      <w:szCs w:val="48"/>
    </w:rPr>
  </w:style>
  <w:style w:type="paragraph" w:styleId="Heading2">
    <w:name w:val="heading 2"/>
    <w:basedOn w:val="Normal"/>
    <w:next w:val="Normal"/>
    <w:link w:val="Heading2Char"/>
    <w:uiPriority w:val="9"/>
    <w:unhideWhenUsed/>
    <w:qFormat/>
    <w:rsid w:val="00A050EB"/>
    <w:pPr>
      <w:keepNext/>
      <w:spacing w:before="360"/>
      <w:outlineLvl w:val="1"/>
    </w:pPr>
    <w:rPr>
      <w:rFonts w:ascii="Lora" w:hAnsi="Lora"/>
      <w:b/>
      <w:color w:val="497066"/>
      <w:sz w:val="24"/>
      <w:szCs w:val="24"/>
    </w:rPr>
  </w:style>
  <w:style w:type="paragraph" w:styleId="Heading3">
    <w:name w:val="heading 3"/>
    <w:basedOn w:val="Heading2"/>
    <w:next w:val="Normal"/>
    <w:link w:val="Heading3Char"/>
    <w:uiPriority w:val="9"/>
    <w:unhideWhenUsed/>
    <w:qFormat/>
    <w:rsid w:val="00A050EB"/>
    <w:pPr>
      <w:spacing w:before="120" w:line="240" w:lineRule="auto"/>
      <w:outlineLvl w:val="2"/>
    </w:pPr>
    <w:rPr>
      <w:rFonts w:ascii="Lato" w:hAnsi="Lato"/>
      <w:i/>
      <w:iCs/>
      <w:sz w:val="22"/>
      <w:szCs w:val="22"/>
    </w:rPr>
  </w:style>
  <w:style w:type="paragraph" w:styleId="Heading4">
    <w:name w:val="heading 4"/>
    <w:basedOn w:val="Normal"/>
    <w:next w:val="Normal"/>
    <w:link w:val="Heading4Char"/>
    <w:uiPriority w:val="9"/>
    <w:unhideWhenUsed/>
    <w:qFormat/>
    <w:rsid w:val="00DF428A"/>
    <w:pPr>
      <w:outlineLvl w:val="3"/>
    </w:pPr>
    <w:rPr>
      <w:rFonts w:ascii="Lora" w:hAnsi="Lora"/>
      <w:b/>
      <w:color w:val="7AAE93"/>
      <w:sz w:val="24"/>
      <w:szCs w:val="24"/>
    </w:rPr>
  </w:style>
  <w:style w:type="paragraph" w:styleId="Heading5">
    <w:name w:val="heading 5"/>
    <w:basedOn w:val="Heading3"/>
    <w:next w:val="Normal"/>
    <w:link w:val="Heading5Char"/>
    <w:uiPriority w:val="9"/>
    <w:unhideWhenUsed/>
    <w:qFormat/>
    <w:rsid w:val="006B3E71"/>
    <w:pPr>
      <w:numPr>
        <w:numId w:val="5"/>
      </w:numPr>
      <w:outlineLvl w:val="4"/>
    </w:pPr>
  </w:style>
  <w:style w:type="paragraph" w:styleId="Heading6">
    <w:name w:val="heading 6"/>
    <w:basedOn w:val="Normal"/>
    <w:next w:val="Normal"/>
    <w:link w:val="Heading6Char"/>
    <w:uiPriority w:val="9"/>
    <w:unhideWhenUsed/>
    <w:qFormat/>
    <w:rsid w:val="00DF428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3A4"/>
  </w:style>
  <w:style w:type="paragraph" w:styleId="Footer">
    <w:name w:val="footer"/>
    <w:basedOn w:val="Normal"/>
    <w:link w:val="FooterChar"/>
    <w:uiPriority w:val="99"/>
    <w:unhideWhenUsed/>
    <w:rsid w:val="00466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3A4"/>
  </w:style>
  <w:style w:type="table" w:styleId="TableGrid">
    <w:name w:val="Table Grid"/>
    <w:basedOn w:val="TableNormal"/>
    <w:uiPriority w:val="39"/>
    <w:rsid w:val="0046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428A"/>
    <w:rPr>
      <w:rFonts w:ascii="Lora" w:hAnsi="Lora"/>
      <w:b/>
      <w:color w:val="497066"/>
      <w:sz w:val="48"/>
      <w:szCs w:val="48"/>
    </w:rPr>
  </w:style>
  <w:style w:type="character" w:customStyle="1" w:styleId="Heading2Char">
    <w:name w:val="Heading 2 Char"/>
    <w:basedOn w:val="DefaultParagraphFont"/>
    <w:link w:val="Heading2"/>
    <w:uiPriority w:val="9"/>
    <w:rsid w:val="00A050EB"/>
    <w:rPr>
      <w:rFonts w:ascii="Lora" w:hAnsi="Lora"/>
      <w:b/>
      <w:bCs/>
      <w:color w:val="497066"/>
      <w:sz w:val="24"/>
      <w:szCs w:val="24"/>
    </w:rPr>
  </w:style>
  <w:style w:type="character" w:customStyle="1" w:styleId="Heading3Char">
    <w:name w:val="Heading 3 Char"/>
    <w:basedOn w:val="DefaultParagraphFont"/>
    <w:link w:val="Heading3"/>
    <w:uiPriority w:val="9"/>
    <w:rsid w:val="00A050EB"/>
    <w:rPr>
      <w:rFonts w:ascii="Lato" w:hAnsi="Lato"/>
      <w:b/>
      <w:bCs/>
      <w:i/>
      <w:iCs/>
      <w:color w:val="497066"/>
    </w:rPr>
  </w:style>
  <w:style w:type="character" w:customStyle="1" w:styleId="Heading4Char">
    <w:name w:val="Heading 4 Char"/>
    <w:basedOn w:val="DefaultParagraphFont"/>
    <w:link w:val="Heading4"/>
    <w:uiPriority w:val="9"/>
    <w:rsid w:val="00DF428A"/>
    <w:rPr>
      <w:rFonts w:ascii="Lora" w:hAnsi="Lora"/>
      <w:b/>
      <w:bCs/>
      <w:color w:val="7AAE93"/>
      <w:sz w:val="24"/>
      <w:szCs w:val="24"/>
    </w:rPr>
  </w:style>
  <w:style w:type="character" w:customStyle="1" w:styleId="Heading5Char">
    <w:name w:val="Heading 5 Char"/>
    <w:basedOn w:val="DefaultParagraphFont"/>
    <w:link w:val="Heading5"/>
    <w:uiPriority w:val="9"/>
    <w:rsid w:val="006B3E71"/>
    <w:rPr>
      <w:rFonts w:ascii="Lato" w:hAnsi="Lato"/>
      <w:b/>
      <w:bCs/>
      <w:i/>
      <w:iCs/>
      <w:color w:val="497066"/>
    </w:rPr>
  </w:style>
  <w:style w:type="character" w:customStyle="1" w:styleId="Heading6Char">
    <w:name w:val="Heading 6 Char"/>
    <w:basedOn w:val="DefaultParagraphFont"/>
    <w:link w:val="Heading6"/>
    <w:uiPriority w:val="9"/>
    <w:rsid w:val="00DF428A"/>
    <w:rPr>
      <w:rFonts w:ascii="Lato" w:hAnsi="Lato"/>
      <w:bCs/>
      <w:color w:val="7F7F7F"/>
      <w:sz w:val="20"/>
      <w:szCs w:val="20"/>
    </w:rPr>
  </w:style>
  <w:style w:type="paragraph" w:styleId="HTMLPreformatted">
    <w:name w:val="HTML Preformatted"/>
    <w:basedOn w:val="Normal"/>
    <w:link w:val="HTMLPreformattedChar"/>
    <w:uiPriority w:val="99"/>
    <w:unhideWhenUsed/>
    <w:rsid w:val="00DF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val="0"/>
      <w:lang w:eastAsia="en-GB"/>
    </w:rPr>
  </w:style>
  <w:style w:type="character" w:customStyle="1" w:styleId="HTMLPreformattedChar">
    <w:name w:val="HTML Preformatted Char"/>
    <w:basedOn w:val="DefaultParagraphFont"/>
    <w:link w:val="HTMLPreformatted"/>
    <w:uiPriority w:val="99"/>
    <w:rsid w:val="00DF428A"/>
    <w:rPr>
      <w:rFonts w:ascii="Courier New" w:eastAsia="Times New Roman" w:hAnsi="Courier New" w:cs="Courier New"/>
      <w:sz w:val="20"/>
      <w:szCs w:val="20"/>
      <w:lang w:eastAsia="en-GB"/>
    </w:rPr>
  </w:style>
  <w:style w:type="paragraph" w:customStyle="1" w:styleId="TableText">
    <w:name w:val="Table Text"/>
    <w:basedOn w:val="Normal"/>
    <w:rsid w:val="00DF428A"/>
    <w:pPr>
      <w:overflowPunct w:val="0"/>
      <w:autoSpaceDE w:val="0"/>
      <w:autoSpaceDN w:val="0"/>
      <w:adjustRightInd w:val="0"/>
      <w:spacing w:after="0" w:line="240" w:lineRule="auto"/>
      <w:jc w:val="right"/>
      <w:textAlignment w:val="baseline"/>
    </w:pPr>
    <w:rPr>
      <w:rFonts w:ascii="Times New Roman" w:eastAsia="Times New Roman" w:hAnsi="Times New Roman" w:cs="Times New Roman"/>
      <w:bCs w:val="0"/>
      <w:sz w:val="24"/>
      <w:lang w:val="en-US"/>
    </w:rPr>
  </w:style>
  <w:style w:type="paragraph" w:styleId="ListParagraph">
    <w:name w:val="List Paragraph"/>
    <w:basedOn w:val="TableText"/>
    <w:uiPriority w:val="34"/>
    <w:qFormat/>
    <w:rsid w:val="00881C53"/>
    <w:pPr>
      <w:numPr>
        <w:numId w:val="1"/>
      </w:numPr>
      <w:jc w:val="left"/>
    </w:pPr>
    <w:rPr>
      <w:rFonts w:ascii="Lato" w:hAnsi="Lato" w:cs="Tahoma"/>
      <w:sz w:val="20"/>
    </w:rPr>
  </w:style>
  <w:style w:type="character" w:styleId="Emphasis">
    <w:name w:val="Emphasis"/>
    <w:basedOn w:val="DefaultParagraphFont"/>
    <w:uiPriority w:val="20"/>
    <w:qFormat/>
    <w:rsid w:val="00881C53"/>
    <w:rPr>
      <w:i/>
      <w:iCs/>
    </w:rPr>
  </w:style>
  <w:style w:type="paragraph" w:styleId="BalloonText">
    <w:name w:val="Balloon Text"/>
    <w:basedOn w:val="Normal"/>
    <w:link w:val="BalloonTextChar"/>
    <w:uiPriority w:val="99"/>
    <w:semiHidden/>
    <w:unhideWhenUsed/>
    <w:rsid w:val="00971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F03"/>
    <w:rPr>
      <w:rFonts w:ascii="Segoe UI" w:hAnsi="Segoe UI" w:cs="Segoe UI"/>
      <w:bCs/>
      <w:sz w:val="18"/>
      <w:szCs w:val="18"/>
    </w:rPr>
  </w:style>
  <w:style w:type="paragraph" w:customStyle="1" w:styleId="Default">
    <w:name w:val="Default"/>
    <w:rsid w:val="00CB102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GF%20Doc%20New%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45E4C-CADA-4E3C-8E6B-48BB91E0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Doc New Style.dotx</Template>
  <TotalTime>10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MartinRC BTi</cp:lastModifiedBy>
  <cp:revision>3</cp:revision>
  <cp:lastPrinted>2020-12-15T18:26:00Z</cp:lastPrinted>
  <dcterms:created xsi:type="dcterms:W3CDTF">2022-01-11T16:33:00Z</dcterms:created>
  <dcterms:modified xsi:type="dcterms:W3CDTF">2022-01-11T17:09:00Z</dcterms:modified>
</cp:coreProperties>
</file>